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FABA" w14:textId="25C722E0" w:rsidR="00496FB7" w:rsidRDefault="00E11E3F" w:rsidP="000E367A">
      <w:pPr>
        <w:jc w:val="center"/>
        <w:rPr>
          <w:rFonts w:ascii="Helvetica" w:hAnsi="Helvetic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6391BDB8" wp14:editId="69282D95">
            <wp:extent cx="856615" cy="856615"/>
            <wp:effectExtent l="0" t="0" r="635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8B7B" w14:textId="77777777" w:rsidR="000F56B6" w:rsidRDefault="000F56B6" w:rsidP="000E367A">
      <w:pPr>
        <w:jc w:val="center"/>
        <w:rPr>
          <w:rFonts w:ascii="Tahoma" w:hAnsi="Tahoma" w:cs="Tahoma"/>
          <w:b/>
          <w:sz w:val="22"/>
          <w:szCs w:val="22"/>
        </w:rPr>
      </w:pPr>
    </w:p>
    <w:p w14:paraId="142A06E2" w14:textId="77777777" w:rsidR="00730C68" w:rsidRDefault="00730C68" w:rsidP="00496FB7">
      <w:pPr>
        <w:jc w:val="center"/>
        <w:rPr>
          <w:rFonts w:ascii="Helvetica" w:hAnsi="Helvetica" w:cs="Tahoma"/>
          <w:b/>
          <w:szCs w:val="28"/>
        </w:rPr>
      </w:pPr>
      <w:r>
        <w:rPr>
          <w:rFonts w:ascii="Helvetica" w:hAnsi="Helvetica" w:cs="Tahoma"/>
          <w:b/>
          <w:szCs w:val="28"/>
        </w:rPr>
        <w:t>AGENDA</w:t>
      </w:r>
    </w:p>
    <w:p w14:paraId="2383ECB0" w14:textId="0E4F52D9" w:rsidR="00496FB7" w:rsidRPr="001642B3" w:rsidRDefault="00496FB7" w:rsidP="00496FB7">
      <w:pPr>
        <w:jc w:val="center"/>
        <w:rPr>
          <w:rFonts w:ascii="Helvetica" w:hAnsi="Helvetica" w:cs="Tahoma"/>
          <w:b/>
          <w:szCs w:val="28"/>
        </w:rPr>
      </w:pPr>
      <w:r w:rsidRPr="001642B3">
        <w:rPr>
          <w:rFonts w:ascii="Helvetica" w:hAnsi="Helvetica" w:cs="Tahoma"/>
          <w:b/>
          <w:szCs w:val="28"/>
        </w:rPr>
        <w:t>ANNUAL GENERAL MEETING</w:t>
      </w:r>
    </w:p>
    <w:p w14:paraId="171BF135" w14:textId="77777777" w:rsidR="00496FB7" w:rsidRPr="001642B3" w:rsidRDefault="00496FB7" w:rsidP="00496FB7">
      <w:pPr>
        <w:pStyle w:val="Title"/>
        <w:rPr>
          <w:rFonts w:ascii="Helvetica" w:hAnsi="Helvetica" w:cs="Tahoma"/>
          <w:szCs w:val="28"/>
        </w:rPr>
      </w:pPr>
      <w:r w:rsidRPr="001642B3">
        <w:rPr>
          <w:rFonts w:ascii="Helvetica" w:hAnsi="Helvetica" w:cs="Tahoma"/>
          <w:szCs w:val="28"/>
        </w:rPr>
        <w:t xml:space="preserve">ASSOCIATION OF </w:t>
      </w:r>
      <w:r w:rsidR="009E3166" w:rsidRPr="001642B3">
        <w:rPr>
          <w:rFonts w:ascii="Helvetica" w:hAnsi="Helvetica" w:cs="Tahoma"/>
          <w:szCs w:val="28"/>
        </w:rPr>
        <w:t>CONSULTING</w:t>
      </w:r>
      <w:r w:rsidRPr="001642B3">
        <w:rPr>
          <w:rFonts w:ascii="Helvetica" w:hAnsi="Helvetica" w:cs="Tahoma"/>
          <w:szCs w:val="28"/>
        </w:rPr>
        <w:t xml:space="preserve"> ENGINEERING COMPANIES</w:t>
      </w:r>
    </w:p>
    <w:p w14:paraId="26014CDB" w14:textId="77777777" w:rsidR="00BC5A6C" w:rsidRPr="00FC2AF6" w:rsidRDefault="00BC5A6C" w:rsidP="00496FB7">
      <w:pPr>
        <w:pStyle w:val="Title"/>
        <w:rPr>
          <w:rFonts w:ascii="Helvetica" w:hAnsi="Helvetica" w:cs="Tahoma"/>
          <w:sz w:val="28"/>
          <w:szCs w:val="28"/>
        </w:rPr>
      </w:pPr>
      <w:r w:rsidRPr="001642B3">
        <w:rPr>
          <w:rFonts w:ascii="Helvetica" w:hAnsi="Helvetica" w:cs="Tahoma"/>
          <w:szCs w:val="28"/>
        </w:rPr>
        <w:t>CANADA</w:t>
      </w:r>
    </w:p>
    <w:p w14:paraId="1AEE35CB" w14:textId="77777777" w:rsidR="009E3166" w:rsidRPr="001642B3" w:rsidRDefault="009E3166" w:rsidP="009E3166">
      <w:pPr>
        <w:jc w:val="center"/>
        <w:rPr>
          <w:rFonts w:ascii="Helvetica" w:hAnsi="Helvetica" w:cs="Tahoma"/>
          <w:b/>
          <w:sz w:val="16"/>
          <w:szCs w:val="16"/>
        </w:rPr>
      </w:pPr>
    </w:p>
    <w:p w14:paraId="3F92641E" w14:textId="29C8D5BD" w:rsidR="00496FB7" w:rsidRPr="001642B3" w:rsidRDefault="00730C68" w:rsidP="009E3166">
      <w:pPr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Tuesday, October 2</w:t>
      </w:r>
      <w:r w:rsidR="009C4551">
        <w:rPr>
          <w:rFonts w:ascii="Garamond" w:hAnsi="Garamond" w:cs="Tahoma"/>
          <w:b/>
          <w:sz w:val="22"/>
          <w:szCs w:val="22"/>
        </w:rPr>
        <w:t>7</w:t>
      </w:r>
      <w:r>
        <w:rPr>
          <w:rFonts w:ascii="Garamond" w:hAnsi="Garamond" w:cs="Tahoma"/>
          <w:b/>
          <w:sz w:val="22"/>
          <w:szCs w:val="22"/>
        </w:rPr>
        <w:t>, 2020</w:t>
      </w:r>
    </w:p>
    <w:p w14:paraId="6E17B5A7" w14:textId="13640E82" w:rsidR="0098036D" w:rsidRPr="001642B3" w:rsidRDefault="008C6BA2" w:rsidP="009E3166">
      <w:pPr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12:00</w:t>
      </w:r>
      <w:r w:rsidR="0098036D" w:rsidRPr="001642B3">
        <w:rPr>
          <w:rFonts w:ascii="Garamond" w:hAnsi="Garamond" w:cs="Tahoma"/>
          <w:b/>
          <w:sz w:val="22"/>
          <w:szCs w:val="22"/>
        </w:rPr>
        <w:t xml:space="preserve">PM – </w:t>
      </w:r>
      <w:r>
        <w:rPr>
          <w:rFonts w:ascii="Garamond" w:hAnsi="Garamond" w:cs="Tahoma"/>
          <w:b/>
          <w:sz w:val="22"/>
          <w:szCs w:val="22"/>
        </w:rPr>
        <w:t>1:</w:t>
      </w:r>
      <w:r w:rsidR="00730C68">
        <w:rPr>
          <w:rFonts w:ascii="Garamond" w:hAnsi="Garamond" w:cs="Tahoma"/>
          <w:b/>
          <w:sz w:val="22"/>
          <w:szCs w:val="22"/>
        </w:rPr>
        <w:t>3</w:t>
      </w:r>
      <w:r>
        <w:rPr>
          <w:rFonts w:ascii="Garamond" w:hAnsi="Garamond" w:cs="Tahoma"/>
          <w:b/>
          <w:sz w:val="22"/>
          <w:szCs w:val="22"/>
        </w:rPr>
        <w:t>0</w:t>
      </w:r>
      <w:r w:rsidR="0098036D" w:rsidRPr="001642B3">
        <w:rPr>
          <w:rFonts w:ascii="Garamond" w:hAnsi="Garamond" w:cs="Tahoma"/>
          <w:b/>
          <w:sz w:val="22"/>
          <w:szCs w:val="22"/>
        </w:rPr>
        <w:t>PM</w:t>
      </w:r>
      <w:r w:rsidR="00730C68">
        <w:rPr>
          <w:rFonts w:ascii="Garamond" w:hAnsi="Garamond" w:cs="Tahoma"/>
          <w:b/>
          <w:sz w:val="22"/>
          <w:szCs w:val="22"/>
        </w:rPr>
        <w:t xml:space="preserve"> EDT</w:t>
      </w:r>
    </w:p>
    <w:p w14:paraId="15B0EF56" w14:textId="094545F2" w:rsidR="002D3FF0" w:rsidRDefault="00730C68" w:rsidP="00496FB7">
      <w:pPr>
        <w:jc w:val="center"/>
        <w:rPr>
          <w:rFonts w:ascii="Garamond" w:hAnsi="Garamond" w:cs="Tahoma"/>
          <w:b/>
          <w:sz w:val="22"/>
          <w:szCs w:val="22"/>
          <w:lang w:val="en-CA"/>
        </w:rPr>
      </w:pPr>
      <w:r>
        <w:rPr>
          <w:rFonts w:ascii="Garamond" w:hAnsi="Garamond" w:cs="Tahoma"/>
          <w:b/>
          <w:sz w:val="22"/>
          <w:szCs w:val="22"/>
          <w:lang w:val="en-CA"/>
        </w:rPr>
        <w:t>by videoconferencing</w:t>
      </w:r>
    </w:p>
    <w:p w14:paraId="47EA6F8B" w14:textId="51342266" w:rsidR="00730C68" w:rsidRDefault="00730C68" w:rsidP="00496FB7">
      <w:pPr>
        <w:jc w:val="center"/>
        <w:rPr>
          <w:rFonts w:ascii="Garamond" w:hAnsi="Garamond" w:cs="Tahoma"/>
          <w:b/>
          <w:sz w:val="22"/>
          <w:szCs w:val="22"/>
          <w:lang w:val="en-CA"/>
        </w:rPr>
      </w:pPr>
    </w:p>
    <w:p w14:paraId="3FDA6B4B" w14:textId="77777777" w:rsidR="00E3442D" w:rsidRPr="001642B3" w:rsidRDefault="00E3442D" w:rsidP="00496FB7">
      <w:pPr>
        <w:jc w:val="center"/>
        <w:rPr>
          <w:rFonts w:ascii="Tahoma" w:hAnsi="Tahoma" w:cs="Tahoma"/>
          <w:sz w:val="16"/>
          <w:szCs w:val="16"/>
        </w:rPr>
      </w:pPr>
    </w:p>
    <w:p w14:paraId="3952E6CD" w14:textId="77777777" w:rsidR="00496FB7" w:rsidRPr="001642B3" w:rsidRDefault="00FE2D34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 xml:space="preserve">Call to Order </w:t>
      </w:r>
    </w:p>
    <w:p w14:paraId="3C6D160C" w14:textId="77777777" w:rsidR="00FC2AF6" w:rsidRPr="001642B3" w:rsidRDefault="00FC2AF6" w:rsidP="009E3166">
      <w:pPr>
        <w:ind w:left="720"/>
        <w:rPr>
          <w:rFonts w:ascii="Garamond" w:hAnsi="Garamond" w:cs="Tahoma"/>
        </w:rPr>
      </w:pPr>
    </w:p>
    <w:p w14:paraId="3FF3A074" w14:textId="77777777" w:rsidR="00496FB7" w:rsidRPr="001642B3" w:rsidRDefault="00496FB7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Reading of Notice of Meeting</w:t>
      </w:r>
      <w:r w:rsidR="00FE2D34" w:rsidRPr="001642B3">
        <w:rPr>
          <w:rFonts w:ascii="Garamond" w:hAnsi="Garamond" w:cs="Tahoma"/>
        </w:rPr>
        <w:t xml:space="preserve">  </w:t>
      </w:r>
    </w:p>
    <w:p w14:paraId="005F50AB" w14:textId="77777777" w:rsidR="00496FB7" w:rsidRPr="001642B3" w:rsidRDefault="00496FB7" w:rsidP="009E3166">
      <w:pPr>
        <w:ind w:left="360"/>
        <w:rPr>
          <w:rFonts w:ascii="Garamond" w:hAnsi="Garamond" w:cs="Tahoma"/>
        </w:rPr>
      </w:pPr>
    </w:p>
    <w:p w14:paraId="63A67162" w14:textId="108098DF" w:rsidR="00496FB7" w:rsidRPr="001642B3" w:rsidRDefault="00730C68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>
        <w:rPr>
          <w:rFonts w:ascii="Garamond" w:hAnsi="Garamond" w:cs="Tahoma"/>
        </w:rPr>
        <w:t>Review of procedures for virtual meeting</w:t>
      </w:r>
    </w:p>
    <w:p w14:paraId="03589E77" w14:textId="77777777" w:rsidR="00496FB7" w:rsidRPr="001642B3" w:rsidRDefault="00496FB7" w:rsidP="009E3166">
      <w:pPr>
        <w:ind w:left="360"/>
        <w:rPr>
          <w:rFonts w:ascii="Garamond" w:hAnsi="Garamond" w:cs="Tahoma"/>
        </w:rPr>
      </w:pPr>
    </w:p>
    <w:p w14:paraId="79C3DF45" w14:textId="23526AC1" w:rsidR="00496FB7" w:rsidRPr="001642B3" w:rsidRDefault="00496FB7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Approval of Minutes of 20</w:t>
      </w:r>
      <w:r w:rsidR="00FC2AF6" w:rsidRPr="001642B3">
        <w:rPr>
          <w:rFonts w:ascii="Garamond" w:hAnsi="Garamond" w:cs="Tahoma"/>
        </w:rPr>
        <w:t>1</w:t>
      </w:r>
      <w:r w:rsidR="00730C68">
        <w:rPr>
          <w:rFonts w:ascii="Garamond" w:hAnsi="Garamond" w:cs="Tahoma"/>
        </w:rPr>
        <w:t>9</w:t>
      </w:r>
      <w:r w:rsidRPr="001642B3">
        <w:rPr>
          <w:rFonts w:ascii="Garamond" w:hAnsi="Garamond" w:cs="Tahoma"/>
        </w:rPr>
        <w:t xml:space="preserve"> Annual Meeting </w:t>
      </w:r>
    </w:p>
    <w:p w14:paraId="6A594211" w14:textId="77777777" w:rsidR="00496FB7" w:rsidRPr="001642B3" w:rsidRDefault="00496FB7" w:rsidP="009E3166">
      <w:pPr>
        <w:ind w:left="360"/>
        <w:rPr>
          <w:rFonts w:ascii="Garamond" w:hAnsi="Garamond" w:cs="Tahoma"/>
        </w:rPr>
      </w:pPr>
    </w:p>
    <w:p w14:paraId="7D486482" w14:textId="171BC9F4" w:rsidR="0091405C" w:rsidRDefault="00496FB7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Acceptance of Acts and Proceedings of the ACEC Board of Directors</w:t>
      </w:r>
    </w:p>
    <w:p w14:paraId="5D44C35D" w14:textId="2BD626B0" w:rsidR="00496FB7" w:rsidRPr="001642B3" w:rsidRDefault="00496FB7" w:rsidP="00730C68">
      <w:pPr>
        <w:rPr>
          <w:rFonts w:ascii="Garamond" w:hAnsi="Garamond" w:cs="Tahoma"/>
        </w:rPr>
      </w:pPr>
    </w:p>
    <w:p w14:paraId="3207B59B" w14:textId="77777777" w:rsidR="00496FB7" w:rsidRPr="001642B3" w:rsidRDefault="00496FB7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Chair’s Report</w:t>
      </w:r>
      <w:r w:rsidR="00FE2D34" w:rsidRPr="001642B3">
        <w:rPr>
          <w:rFonts w:ascii="Garamond" w:hAnsi="Garamond" w:cs="Tahoma"/>
        </w:rPr>
        <w:t xml:space="preserve"> </w:t>
      </w:r>
    </w:p>
    <w:p w14:paraId="6CCEC795" w14:textId="77777777" w:rsidR="00FC2AF6" w:rsidRPr="001642B3" w:rsidRDefault="00FC2AF6" w:rsidP="009E3166">
      <w:pPr>
        <w:ind w:left="1080"/>
        <w:rPr>
          <w:rFonts w:ascii="Garamond" w:hAnsi="Garamond" w:cs="Tahoma"/>
        </w:rPr>
      </w:pPr>
    </w:p>
    <w:p w14:paraId="53CB9BE2" w14:textId="73DA1BD8" w:rsidR="00496FB7" w:rsidRPr="001642B3" w:rsidRDefault="00496FB7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Presiden</w:t>
      </w:r>
      <w:r w:rsidR="00730C68">
        <w:rPr>
          <w:rFonts w:ascii="Garamond" w:hAnsi="Garamond" w:cs="Tahoma"/>
        </w:rPr>
        <w:t>t and CEO</w:t>
      </w:r>
      <w:r w:rsidRPr="001642B3">
        <w:rPr>
          <w:rFonts w:ascii="Garamond" w:hAnsi="Garamond" w:cs="Tahoma"/>
        </w:rPr>
        <w:t>’s Report</w:t>
      </w:r>
      <w:r w:rsidR="00FE2D34" w:rsidRPr="001642B3">
        <w:rPr>
          <w:rFonts w:ascii="Garamond" w:hAnsi="Garamond" w:cs="Tahoma"/>
        </w:rPr>
        <w:t xml:space="preserve"> </w:t>
      </w:r>
    </w:p>
    <w:p w14:paraId="45281793" w14:textId="77777777" w:rsidR="00496FB7" w:rsidRPr="001642B3" w:rsidRDefault="00496FB7" w:rsidP="009E3166">
      <w:pPr>
        <w:ind w:left="360"/>
        <w:rPr>
          <w:rFonts w:ascii="Garamond" w:hAnsi="Garamond" w:cs="Tahoma"/>
        </w:rPr>
      </w:pPr>
    </w:p>
    <w:p w14:paraId="2E1D4084" w14:textId="77777777" w:rsidR="00FC2AF6" w:rsidRPr="001642B3" w:rsidRDefault="00496FB7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Treasurer’s Report</w:t>
      </w:r>
    </w:p>
    <w:p w14:paraId="3340C0D3" w14:textId="77777777" w:rsidR="00496FB7" w:rsidRPr="001642B3" w:rsidRDefault="00496FB7" w:rsidP="009E3166">
      <w:pPr>
        <w:ind w:left="360"/>
        <w:rPr>
          <w:rFonts w:ascii="Garamond" w:hAnsi="Garamond" w:cs="Tahoma"/>
        </w:rPr>
      </w:pPr>
    </w:p>
    <w:p w14:paraId="56323352" w14:textId="77777777" w:rsidR="00496FB7" w:rsidRPr="001642B3" w:rsidRDefault="00496FB7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Nominating Committee Report</w:t>
      </w:r>
      <w:r w:rsidR="00FE2D34" w:rsidRPr="001642B3">
        <w:rPr>
          <w:rFonts w:ascii="Garamond" w:hAnsi="Garamond" w:cs="Tahoma"/>
        </w:rPr>
        <w:t xml:space="preserve"> </w:t>
      </w:r>
    </w:p>
    <w:p w14:paraId="5EE7B45E" w14:textId="267E11C2" w:rsidR="00496FB7" w:rsidRPr="001642B3" w:rsidRDefault="00730C68" w:rsidP="009E3166">
      <w:pPr>
        <w:pStyle w:val="BodyTextIndent2"/>
        <w:numPr>
          <w:ilvl w:val="1"/>
          <w:numId w:val="25"/>
        </w:numPr>
        <w:ind w:left="1800"/>
        <w:rPr>
          <w:rFonts w:ascii="Garamond" w:hAnsi="Garamond" w:cs="Tahoma"/>
          <w:b w:val="0"/>
          <w:szCs w:val="24"/>
        </w:rPr>
      </w:pPr>
      <w:r>
        <w:rPr>
          <w:rFonts w:ascii="Garamond" w:hAnsi="Garamond" w:cs="Tahoma"/>
          <w:b w:val="0"/>
          <w:szCs w:val="24"/>
        </w:rPr>
        <w:t>Nomination and E</w:t>
      </w:r>
      <w:r w:rsidR="00E3442D">
        <w:rPr>
          <w:rFonts w:ascii="Garamond" w:hAnsi="Garamond" w:cs="Tahoma"/>
          <w:b w:val="0"/>
          <w:szCs w:val="24"/>
        </w:rPr>
        <w:t xml:space="preserve">lection of </w:t>
      </w:r>
      <w:r w:rsidR="00496FB7" w:rsidRPr="001642B3">
        <w:rPr>
          <w:rFonts w:ascii="Garamond" w:hAnsi="Garamond" w:cs="Tahoma"/>
          <w:b w:val="0"/>
          <w:szCs w:val="24"/>
        </w:rPr>
        <w:t xml:space="preserve">ACEC Directors </w:t>
      </w:r>
    </w:p>
    <w:p w14:paraId="79FF6358" w14:textId="459490F0" w:rsidR="00496FB7" w:rsidRPr="001642B3" w:rsidRDefault="00E3442D" w:rsidP="009E3166">
      <w:pPr>
        <w:pStyle w:val="BodyTextIndent2"/>
        <w:numPr>
          <w:ilvl w:val="1"/>
          <w:numId w:val="25"/>
        </w:numPr>
        <w:ind w:left="1800"/>
        <w:rPr>
          <w:rFonts w:ascii="Garamond" w:hAnsi="Garamond" w:cs="Tahoma"/>
          <w:b w:val="0"/>
          <w:szCs w:val="24"/>
        </w:rPr>
      </w:pPr>
      <w:r>
        <w:rPr>
          <w:rFonts w:ascii="Garamond" w:hAnsi="Garamond" w:cs="Tahoma"/>
          <w:b w:val="0"/>
          <w:szCs w:val="24"/>
        </w:rPr>
        <w:t xml:space="preserve">Presentation of </w:t>
      </w:r>
      <w:r w:rsidR="00730C68">
        <w:rPr>
          <w:rFonts w:ascii="Garamond" w:hAnsi="Garamond" w:cs="Tahoma"/>
          <w:b w:val="0"/>
          <w:szCs w:val="24"/>
        </w:rPr>
        <w:t>20</w:t>
      </w:r>
      <w:r w:rsidR="005E5994">
        <w:rPr>
          <w:rFonts w:ascii="Garamond" w:hAnsi="Garamond" w:cs="Tahoma"/>
          <w:b w:val="0"/>
          <w:szCs w:val="24"/>
        </w:rPr>
        <w:t>2</w:t>
      </w:r>
      <w:r w:rsidR="00730C68">
        <w:rPr>
          <w:rFonts w:ascii="Garamond" w:hAnsi="Garamond" w:cs="Tahoma"/>
          <w:b w:val="0"/>
          <w:szCs w:val="24"/>
        </w:rPr>
        <w:t>0-2021</w:t>
      </w:r>
      <w:r w:rsidRPr="001642B3">
        <w:rPr>
          <w:rFonts w:ascii="Garamond" w:hAnsi="Garamond" w:cs="Tahoma"/>
          <w:b w:val="0"/>
          <w:szCs w:val="24"/>
        </w:rPr>
        <w:t xml:space="preserve"> </w:t>
      </w:r>
      <w:r w:rsidR="00496FB7" w:rsidRPr="001642B3">
        <w:rPr>
          <w:rFonts w:ascii="Garamond" w:hAnsi="Garamond" w:cs="Tahoma"/>
          <w:b w:val="0"/>
          <w:szCs w:val="24"/>
        </w:rPr>
        <w:t xml:space="preserve">ACEC Executive Committee </w:t>
      </w:r>
    </w:p>
    <w:p w14:paraId="55932812" w14:textId="77777777" w:rsidR="00496FB7" w:rsidRPr="001642B3" w:rsidRDefault="00496FB7" w:rsidP="009E3166">
      <w:pPr>
        <w:ind w:left="2520"/>
        <w:rPr>
          <w:rFonts w:ascii="Garamond" w:hAnsi="Garamond" w:cs="Tahoma"/>
        </w:rPr>
      </w:pPr>
    </w:p>
    <w:p w14:paraId="0975132F" w14:textId="77777777" w:rsidR="00496FB7" w:rsidRPr="001642B3" w:rsidRDefault="00496FB7" w:rsidP="009E3166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In-Coming Chair’s Message</w:t>
      </w:r>
      <w:r w:rsidR="00FE2D34" w:rsidRPr="001642B3">
        <w:rPr>
          <w:rFonts w:ascii="Garamond" w:hAnsi="Garamond" w:cs="Tahoma"/>
        </w:rPr>
        <w:t xml:space="preserve"> </w:t>
      </w:r>
    </w:p>
    <w:p w14:paraId="6B6DA0FA" w14:textId="77777777" w:rsidR="00496FB7" w:rsidRPr="001642B3" w:rsidRDefault="00496FB7" w:rsidP="009E3166">
      <w:pPr>
        <w:ind w:left="360"/>
        <w:rPr>
          <w:rFonts w:ascii="Garamond" w:hAnsi="Garamond" w:cs="Tahoma"/>
        </w:rPr>
      </w:pPr>
    </w:p>
    <w:p w14:paraId="5EB262DB" w14:textId="77777777" w:rsidR="00FD3794" w:rsidRPr="001642B3" w:rsidRDefault="00496FB7" w:rsidP="00FD3794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Other Business</w:t>
      </w:r>
    </w:p>
    <w:p w14:paraId="7C874A31" w14:textId="77777777" w:rsidR="00FD3794" w:rsidRPr="001642B3" w:rsidRDefault="00FD3794" w:rsidP="001642B3">
      <w:pPr>
        <w:ind w:left="1080"/>
        <w:rPr>
          <w:rFonts w:ascii="Garamond" w:hAnsi="Garamond" w:cs="Tahoma"/>
        </w:rPr>
      </w:pPr>
    </w:p>
    <w:p w14:paraId="6D362372" w14:textId="77777777" w:rsidR="00BD6B4A" w:rsidRPr="001642B3" w:rsidRDefault="00496FB7" w:rsidP="00FD3794">
      <w:pPr>
        <w:numPr>
          <w:ilvl w:val="0"/>
          <w:numId w:val="25"/>
        </w:numPr>
        <w:ind w:left="1080"/>
        <w:rPr>
          <w:rFonts w:ascii="Garamond" w:hAnsi="Garamond" w:cs="Tahoma"/>
        </w:rPr>
      </w:pPr>
      <w:r w:rsidRPr="001642B3">
        <w:rPr>
          <w:rFonts w:ascii="Garamond" w:hAnsi="Garamond" w:cs="Tahoma"/>
        </w:rPr>
        <w:t>Adjournment</w:t>
      </w:r>
      <w:r w:rsidR="00FE2D34" w:rsidRPr="001642B3">
        <w:rPr>
          <w:rFonts w:ascii="Garamond" w:hAnsi="Garamond" w:cs="Tahoma"/>
        </w:rPr>
        <w:t xml:space="preserve"> </w:t>
      </w:r>
    </w:p>
    <w:sectPr w:rsidR="00BD6B4A" w:rsidRPr="001642B3" w:rsidSect="000F56B6">
      <w:pgSz w:w="12240" w:h="15840"/>
      <w:pgMar w:top="284" w:right="1440" w:bottom="1440" w:left="1440" w:header="115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E5C24" w14:textId="77777777" w:rsidR="00021276" w:rsidRDefault="00021276">
      <w:r>
        <w:separator/>
      </w:r>
    </w:p>
  </w:endnote>
  <w:endnote w:type="continuationSeparator" w:id="0">
    <w:p w14:paraId="06E5CC4A" w14:textId="77777777" w:rsidR="00021276" w:rsidRDefault="0002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D118" w14:textId="77777777" w:rsidR="00021276" w:rsidRDefault="00021276">
      <w:r>
        <w:separator/>
      </w:r>
    </w:p>
  </w:footnote>
  <w:footnote w:type="continuationSeparator" w:id="0">
    <w:p w14:paraId="71317D3E" w14:textId="77777777" w:rsidR="00021276" w:rsidRDefault="0002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06459C2"/>
    <w:lvl w:ilvl="0">
      <w:numFmt w:val="decimal"/>
      <w:lvlText w:val="*"/>
      <w:lvlJc w:val="left"/>
    </w:lvl>
  </w:abstractNum>
  <w:abstractNum w:abstractNumId="1" w15:restartNumberingAfterBreak="0">
    <w:nsid w:val="046014A1"/>
    <w:multiLevelType w:val="hybridMultilevel"/>
    <w:tmpl w:val="308CE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0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C608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FB34A1B"/>
    <w:multiLevelType w:val="hybridMultilevel"/>
    <w:tmpl w:val="71A2C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7C56"/>
    <w:multiLevelType w:val="singleLevel"/>
    <w:tmpl w:val="8F228F34"/>
    <w:lvl w:ilvl="0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6F27E9"/>
    <w:multiLevelType w:val="hybridMultilevel"/>
    <w:tmpl w:val="51B63D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63F6"/>
    <w:multiLevelType w:val="hybridMultilevel"/>
    <w:tmpl w:val="29D8B2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2F0D"/>
    <w:multiLevelType w:val="hybridMultilevel"/>
    <w:tmpl w:val="8900408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5236A8"/>
    <w:multiLevelType w:val="hybridMultilevel"/>
    <w:tmpl w:val="336C37B2"/>
    <w:lvl w:ilvl="0" w:tplc="FF529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4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2B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E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2E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4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25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69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285FB5"/>
    <w:multiLevelType w:val="hybridMultilevel"/>
    <w:tmpl w:val="8B7C8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40E7C"/>
    <w:multiLevelType w:val="hybridMultilevel"/>
    <w:tmpl w:val="D93C4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739E9"/>
    <w:multiLevelType w:val="hybridMultilevel"/>
    <w:tmpl w:val="5BAAEBD4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7EC37B3"/>
    <w:multiLevelType w:val="hybridMultilevel"/>
    <w:tmpl w:val="B51ED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F78D8"/>
    <w:multiLevelType w:val="hybridMultilevel"/>
    <w:tmpl w:val="6F9643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4F3991"/>
    <w:multiLevelType w:val="hybridMultilevel"/>
    <w:tmpl w:val="7286E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C4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CA739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5C635EF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DE3814"/>
    <w:multiLevelType w:val="hybridMultilevel"/>
    <w:tmpl w:val="52003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753D8"/>
    <w:multiLevelType w:val="hybridMultilevel"/>
    <w:tmpl w:val="A2C28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DEF"/>
    <w:multiLevelType w:val="hybridMultilevel"/>
    <w:tmpl w:val="6B42420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40C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B181062"/>
    <w:multiLevelType w:val="hybridMultilevel"/>
    <w:tmpl w:val="450AF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E12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810" w:hanging="360"/>
        </w:pPr>
        <w:rPr>
          <w:rFonts w:ascii="Wingdings" w:hAnsi="Wingdings" w:hint="default"/>
        </w:rPr>
      </w:lvl>
    </w:lvlOverride>
  </w:num>
  <w:num w:numId="4">
    <w:abstractNumId w:val="2"/>
  </w:num>
  <w:num w:numId="5">
    <w:abstractNumId w:val="22"/>
  </w:num>
  <w:num w:numId="6">
    <w:abstractNumId w:val="24"/>
  </w:num>
  <w:num w:numId="7">
    <w:abstractNumId w:val="3"/>
  </w:num>
  <w:num w:numId="8">
    <w:abstractNumId w:val="16"/>
  </w:num>
  <w:num w:numId="9">
    <w:abstractNumId w:val="17"/>
  </w:num>
  <w:num w:numId="10">
    <w:abstractNumId w:val="15"/>
  </w:num>
  <w:num w:numId="11">
    <w:abstractNumId w:val="12"/>
  </w:num>
  <w:num w:numId="12">
    <w:abstractNumId w:val="8"/>
  </w:num>
  <w:num w:numId="13">
    <w:abstractNumId w:val="21"/>
  </w:num>
  <w:num w:numId="14">
    <w:abstractNumId w:val="9"/>
  </w:num>
  <w:num w:numId="15">
    <w:abstractNumId w:val="7"/>
  </w:num>
  <w:num w:numId="16">
    <w:abstractNumId w:val="14"/>
  </w:num>
  <w:num w:numId="17">
    <w:abstractNumId w:val="10"/>
  </w:num>
  <w:num w:numId="18">
    <w:abstractNumId w:val="4"/>
  </w:num>
  <w:num w:numId="19">
    <w:abstractNumId w:val="1"/>
  </w:num>
  <w:num w:numId="20">
    <w:abstractNumId w:val="11"/>
  </w:num>
  <w:num w:numId="21">
    <w:abstractNumId w:val="23"/>
  </w:num>
  <w:num w:numId="22">
    <w:abstractNumId w:val="13"/>
  </w:num>
  <w:num w:numId="23">
    <w:abstractNumId w:val="19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7A"/>
    <w:rsid w:val="000148BF"/>
    <w:rsid w:val="00017A57"/>
    <w:rsid w:val="00021276"/>
    <w:rsid w:val="00054422"/>
    <w:rsid w:val="000A374E"/>
    <w:rsid w:val="000B39AB"/>
    <w:rsid w:val="000C1FDB"/>
    <w:rsid w:val="000E367A"/>
    <w:rsid w:val="000F56B6"/>
    <w:rsid w:val="0011337F"/>
    <w:rsid w:val="001252C4"/>
    <w:rsid w:val="001642B3"/>
    <w:rsid w:val="00183843"/>
    <w:rsid w:val="00197D2B"/>
    <w:rsid w:val="001A7895"/>
    <w:rsid w:val="00241D4D"/>
    <w:rsid w:val="002B57AA"/>
    <w:rsid w:val="002D3FF0"/>
    <w:rsid w:val="002F4471"/>
    <w:rsid w:val="003122EC"/>
    <w:rsid w:val="003271D7"/>
    <w:rsid w:val="00356E47"/>
    <w:rsid w:val="00381776"/>
    <w:rsid w:val="003C092F"/>
    <w:rsid w:val="003E7864"/>
    <w:rsid w:val="0043358A"/>
    <w:rsid w:val="00496FB7"/>
    <w:rsid w:val="004B5B22"/>
    <w:rsid w:val="004F25B7"/>
    <w:rsid w:val="00564A75"/>
    <w:rsid w:val="005E5994"/>
    <w:rsid w:val="006028F1"/>
    <w:rsid w:val="006264F9"/>
    <w:rsid w:val="00634F54"/>
    <w:rsid w:val="00677F63"/>
    <w:rsid w:val="00681AD0"/>
    <w:rsid w:val="006C0709"/>
    <w:rsid w:val="00714A32"/>
    <w:rsid w:val="00730C68"/>
    <w:rsid w:val="00743F8A"/>
    <w:rsid w:val="00767276"/>
    <w:rsid w:val="00781C3B"/>
    <w:rsid w:val="007D6C57"/>
    <w:rsid w:val="007E148C"/>
    <w:rsid w:val="007F50BA"/>
    <w:rsid w:val="00815A82"/>
    <w:rsid w:val="00832E7C"/>
    <w:rsid w:val="00836954"/>
    <w:rsid w:val="00887DD5"/>
    <w:rsid w:val="008A313C"/>
    <w:rsid w:val="008C6BA2"/>
    <w:rsid w:val="008D13E9"/>
    <w:rsid w:val="0091136C"/>
    <w:rsid w:val="0091405C"/>
    <w:rsid w:val="0095553B"/>
    <w:rsid w:val="0098036D"/>
    <w:rsid w:val="009C4551"/>
    <w:rsid w:val="009E3166"/>
    <w:rsid w:val="009F082C"/>
    <w:rsid w:val="009F7476"/>
    <w:rsid w:val="00A32265"/>
    <w:rsid w:val="00A7230B"/>
    <w:rsid w:val="00A7585A"/>
    <w:rsid w:val="00AD3DFF"/>
    <w:rsid w:val="00B20460"/>
    <w:rsid w:val="00B24045"/>
    <w:rsid w:val="00B27AF5"/>
    <w:rsid w:val="00B8536D"/>
    <w:rsid w:val="00BC5A6C"/>
    <w:rsid w:val="00BD6B4A"/>
    <w:rsid w:val="00BD729D"/>
    <w:rsid w:val="00C02393"/>
    <w:rsid w:val="00C13B9F"/>
    <w:rsid w:val="00C24F33"/>
    <w:rsid w:val="00C3493D"/>
    <w:rsid w:val="00C46500"/>
    <w:rsid w:val="00D85A7D"/>
    <w:rsid w:val="00D9253F"/>
    <w:rsid w:val="00DC7E57"/>
    <w:rsid w:val="00E11E3F"/>
    <w:rsid w:val="00E3442D"/>
    <w:rsid w:val="00EA5983"/>
    <w:rsid w:val="00EB60B9"/>
    <w:rsid w:val="00EC3B4B"/>
    <w:rsid w:val="00F45BC4"/>
    <w:rsid w:val="00F94C6D"/>
    <w:rsid w:val="00FC2AF6"/>
    <w:rsid w:val="00FD3794"/>
    <w:rsid w:val="00FE1E79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BA977"/>
  <w15:chartTrackingRefBased/>
  <w15:docId w15:val="{53A52401-A789-4597-97C8-587394F7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67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367A"/>
    <w:pPr>
      <w:keepNext/>
      <w:jc w:val="center"/>
      <w:outlineLvl w:val="0"/>
    </w:pPr>
    <w:rPr>
      <w:rFonts w:ascii="Tahoma" w:hAnsi="Tahoma"/>
      <w:b/>
      <w:sz w:val="28"/>
      <w:szCs w:val="20"/>
      <w:lang w:val="en-CA"/>
    </w:rPr>
  </w:style>
  <w:style w:type="paragraph" w:styleId="Heading2">
    <w:name w:val="heading 2"/>
    <w:basedOn w:val="Normal"/>
    <w:next w:val="Normal"/>
    <w:qFormat/>
    <w:rsid w:val="000E367A"/>
    <w:pPr>
      <w:keepNext/>
      <w:outlineLvl w:val="1"/>
    </w:pPr>
    <w:rPr>
      <w:rFonts w:ascii="Tahoma" w:hAnsi="Tahoma"/>
      <w:b/>
      <w:szCs w:val="20"/>
      <w:u w:val="single"/>
      <w:lang w:val="en-CA"/>
    </w:rPr>
  </w:style>
  <w:style w:type="paragraph" w:styleId="Heading3">
    <w:name w:val="heading 3"/>
    <w:basedOn w:val="Normal"/>
    <w:next w:val="Normal"/>
    <w:qFormat/>
    <w:rsid w:val="000E367A"/>
    <w:pPr>
      <w:keepNext/>
      <w:ind w:left="1260" w:hanging="1260"/>
      <w:outlineLvl w:val="2"/>
    </w:pPr>
    <w:rPr>
      <w:rFonts w:ascii="Tahoma" w:hAnsi="Tahoma"/>
      <w:b/>
      <w:szCs w:val="20"/>
      <w:u w:val="single"/>
      <w:lang w:val="en-CA"/>
    </w:rPr>
  </w:style>
  <w:style w:type="paragraph" w:styleId="Heading5">
    <w:name w:val="heading 5"/>
    <w:basedOn w:val="Normal"/>
    <w:next w:val="Normal"/>
    <w:qFormat/>
    <w:rsid w:val="000E367A"/>
    <w:pPr>
      <w:keepNext/>
      <w:widowControl w:val="0"/>
      <w:autoSpaceDE w:val="0"/>
      <w:autoSpaceDN w:val="0"/>
      <w:adjustRightInd w:val="0"/>
      <w:ind w:left="1440"/>
      <w:outlineLvl w:val="4"/>
    </w:pPr>
    <w:rPr>
      <w:rFonts w:ascii="Tahoma" w:hAnsi="Tahoma"/>
      <w:b/>
      <w:sz w:val="22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367A"/>
    <w:pPr>
      <w:jc w:val="center"/>
    </w:pPr>
    <w:rPr>
      <w:rFonts w:ascii="Tahoma" w:hAnsi="Tahoma"/>
      <w:b/>
      <w:szCs w:val="20"/>
    </w:rPr>
  </w:style>
  <w:style w:type="paragraph" w:styleId="BodyTextIndent">
    <w:name w:val="Body Text Indent"/>
    <w:basedOn w:val="Normal"/>
    <w:rsid w:val="000E367A"/>
    <w:pPr>
      <w:ind w:left="2160"/>
    </w:pPr>
    <w:rPr>
      <w:rFonts w:ascii="Tahoma" w:hAnsi="Tahoma"/>
      <w:b/>
      <w:sz w:val="22"/>
      <w:szCs w:val="20"/>
    </w:rPr>
  </w:style>
  <w:style w:type="paragraph" w:styleId="BodyTextIndent2">
    <w:name w:val="Body Text Indent 2"/>
    <w:basedOn w:val="Normal"/>
    <w:rsid w:val="000E367A"/>
    <w:pPr>
      <w:ind w:left="2160"/>
    </w:pPr>
    <w:rPr>
      <w:rFonts w:ascii="Tahoma" w:hAnsi="Tahoma"/>
      <w:b/>
      <w:szCs w:val="20"/>
    </w:rPr>
  </w:style>
  <w:style w:type="paragraph" w:styleId="BodyTextIndent3">
    <w:name w:val="Body Text Indent 3"/>
    <w:basedOn w:val="Normal"/>
    <w:rsid w:val="000E367A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0E367A"/>
    <w:rPr>
      <w:strike w:val="0"/>
      <w:dstrike w:val="0"/>
      <w:color w:val="0000D0"/>
      <w:u w:val="none"/>
      <w:effect w:val="none"/>
    </w:rPr>
  </w:style>
  <w:style w:type="character" w:customStyle="1" w:styleId="tinytext1">
    <w:name w:val="tinytext1"/>
    <w:rsid w:val="000E367A"/>
    <w:rPr>
      <w:rFonts w:ascii="Arial, Helvetica, Sans-Serif" w:hAnsi="Arial, Helvetica, Sans-Serif" w:hint="default"/>
      <w:sz w:val="16"/>
      <w:szCs w:val="16"/>
    </w:rPr>
  </w:style>
  <w:style w:type="paragraph" w:styleId="BalloonText">
    <w:name w:val="Balloon Text"/>
    <w:basedOn w:val="Normal"/>
    <w:semiHidden/>
    <w:rsid w:val="00496F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758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85A"/>
  </w:style>
  <w:style w:type="paragraph" w:styleId="ListParagraph">
    <w:name w:val="List Paragraph"/>
    <w:basedOn w:val="Normal"/>
    <w:uiPriority w:val="34"/>
    <w:qFormat/>
    <w:rsid w:val="00B2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>ACEC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jmorrison</dc:creator>
  <cp:keywords/>
  <cp:lastModifiedBy>Jacky Ehombe</cp:lastModifiedBy>
  <cp:revision>4</cp:revision>
  <cp:lastPrinted>2014-06-06T15:12:00Z</cp:lastPrinted>
  <dcterms:created xsi:type="dcterms:W3CDTF">2020-09-14T15:28:00Z</dcterms:created>
  <dcterms:modified xsi:type="dcterms:W3CDTF">2020-09-14T20:24:00Z</dcterms:modified>
</cp:coreProperties>
</file>